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E7F" w:rsidRPr="000F37F9" w:rsidRDefault="00164E7F" w:rsidP="00164E7F">
      <w:pPr>
        <w:tabs>
          <w:tab w:val="left" w:pos="105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3.</w:t>
      </w:r>
    </w:p>
    <w:p w:rsidR="00164E7F" w:rsidRPr="000F37F9" w:rsidRDefault="00164E7F" w:rsidP="00164E7F">
      <w:pPr>
        <w:tabs>
          <w:tab w:val="left" w:pos="105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164E7F" w:rsidRPr="000F37F9" w:rsidRDefault="000F37F9" w:rsidP="000C022C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Dotyczy Zamówienie </w:t>
      </w:r>
      <w:r w:rsidR="00164E7F" w:rsidRPr="000F37F9">
        <w:rPr>
          <w:rFonts w:ascii="Times New Roman" w:hAnsi="Times New Roman" w:cs="Times New Roman"/>
          <w:color w:val="000000" w:themeColor="text1"/>
          <w:sz w:val="24"/>
          <w:szCs w:val="24"/>
        </w:rPr>
        <w:t>pod nazwą:</w:t>
      </w:r>
    </w:p>
    <w:p w:rsidR="000F37F9" w:rsidRPr="000F37F9" w:rsidRDefault="000F37F9" w:rsidP="000F37F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7F9" w:rsidRPr="000F37F9" w:rsidRDefault="000F37F9" w:rsidP="000F3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7F9">
        <w:rPr>
          <w:rFonts w:ascii="Times New Roman" w:hAnsi="Times New Roman" w:cs="Times New Roman"/>
          <w:sz w:val="24"/>
          <w:szCs w:val="24"/>
        </w:rPr>
        <w:t>Odpłatna dostawa, montaż, uruchomienie i instruktaż obsługi fabrycznie nowej laserowej obrabiarki sterowanej numerycznie CNC (szt. 1)</w:t>
      </w:r>
    </w:p>
    <w:p w:rsidR="000F37F9" w:rsidRPr="000F37F9" w:rsidRDefault="000F37F9" w:rsidP="000F3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7F9">
        <w:rPr>
          <w:rFonts w:ascii="Times New Roman" w:hAnsi="Times New Roman" w:cs="Times New Roman"/>
          <w:sz w:val="24"/>
          <w:szCs w:val="24"/>
        </w:rPr>
        <w:t>w ramach Projektu pt.</w:t>
      </w:r>
    </w:p>
    <w:p w:rsidR="000F37F9" w:rsidRPr="000F37F9" w:rsidRDefault="000F37F9" w:rsidP="000F37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37F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0F37F9">
        <w:rPr>
          <w:rFonts w:ascii="Times New Roman" w:eastAsia="NimbusSanL-Bold-Identity-H" w:hAnsi="Times New Roman" w:cs="Times New Roman"/>
          <w:b/>
          <w:bCs/>
          <w:sz w:val="24"/>
          <w:szCs w:val="24"/>
        </w:rPr>
        <w:t>Wdrożenie nowoczesnej technologii obróbki laserowej do produkcji nowych kolekcji modeli pojazdów w skali</w:t>
      </w:r>
      <w:r w:rsidRPr="000F37F9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2C23D9" w:rsidRPr="000F37F9" w:rsidRDefault="002C23D9" w:rsidP="002C23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4E7F" w:rsidRPr="000F37F9" w:rsidRDefault="00164E7F" w:rsidP="00164E7F">
      <w:pPr>
        <w:tabs>
          <w:tab w:val="left" w:pos="105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dotyczące Wykonawcy: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01"/>
        <w:gridCol w:w="7125"/>
      </w:tblGrid>
      <w:tr w:rsidR="00164E7F" w:rsidRPr="000F37F9" w:rsidTr="00156BCF">
        <w:tc>
          <w:tcPr>
            <w:tcW w:w="1515" w:type="dxa"/>
          </w:tcPr>
          <w:p w:rsidR="00164E7F" w:rsidRPr="000F37F9" w:rsidRDefault="00164E7F" w:rsidP="00156BCF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</w:t>
            </w:r>
          </w:p>
        </w:tc>
        <w:tc>
          <w:tcPr>
            <w:tcW w:w="7337" w:type="dxa"/>
          </w:tcPr>
          <w:p w:rsidR="00164E7F" w:rsidRPr="000F37F9" w:rsidRDefault="00164E7F" w:rsidP="00156BCF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4E7F" w:rsidRPr="000F37F9" w:rsidTr="00156BCF">
        <w:tc>
          <w:tcPr>
            <w:tcW w:w="1515" w:type="dxa"/>
          </w:tcPr>
          <w:p w:rsidR="00164E7F" w:rsidRPr="000F37F9" w:rsidRDefault="00164E7F" w:rsidP="00156BCF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Siedziba</w:t>
            </w:r>
          </w:p>
        </w:tc>
        <w:tc>
          <w:tcPr>
            <w:tcW w:w="7337" w:type="dxa"/>
          </w:tcPr>
          <w:p w:rsidR="00164E7F" w:rsidRPr="000F37F9" w:rsidRDefault="00164E7F" w:rsidP="00156BCF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4E7F" w:rsidRPr="000F37F9" w:rsidTr="00156BCF">
        <w:tc>
          <w:tcPr>
            <w:tcW w:w="1515" w:type="dxa"/>
          </w:tcPr>
          <w:p w:rsidR="00164E7F" w:rsidRPr="000F37F9" w:rsidRDefault="00164E7F" w:rsidP="00156BCF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telefonu</w:t>
            </w:r>
          </w:p>
        </w:tc>
        <w:tc>
          <w:tcPr>
            <w:tcW w:w="7337" w:type="dxa"/>
          </w:tcPr>
          <w:p w:rsidR="00164E7F" w:rsidRPr="000F37F9" w:rsidRDefault="00164E7F" w:rsidP="00156BCF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4E7F" w:rsidRPr="000F37F9" w:rsidTr="00156BCF">
        <w:tc>
          <w:tcPr>
            <w:tcW w:w="1515" w:type="dxa"/>
          </w:tcPr>
          <w:p w:rsidR="00164E7F" w:rsidRPr="000F37F9" w:rsidRDefault="00164E7F" w:rsidP="00156BCF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faksu</w:t>
            </w:r>
          </w:p>
        </w:tc>
        <w:tc>
          <w:tcPr>
            <w:tcW w:w="7337" w:type="dxa"/>
          </w:tcPr>
          <w:p w:rsidR="00164E7F" w:rsidRPr="000F37F9" w:rsidRDefault="00164E7F" w:rsidP="00156BCF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4E7F" w:rsidRPr="000F37F9" w:rsidTr="00156BCF">
        <w:tc>
          <w:tcPr>
            <w:tcW w:w="1515" w:type="dxa"/>
          </w:tcPr>
          <w:p w:rsidR="00164E7F" w:rsidRPr="000F37F9" w:rsidRDefault="00164E7F" w:rsidP="00156BCF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7337" w:type="dxa"/>
          </w:tcPr>
          <w:p w:rsidR="00164E7F" w:rsidRPr="000F37F9" w:rsidRDefault="00164E7F" w:rsidP="00156BCF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4E7F" w:rsidRPr="000F37F9" w:rsidTr="00156BCF">
        <w:tc>
          <w:tcPr>
            <w:tcW w:w="1515" w:type="dxa"/>
          </w:tcPr>
          <w:p w:rsidR="00164E7F" w:rsidRPr="000F37F9" w:rsidRDefault="00164E7F" w:rsidP="00156BCF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7337" w:type="dxa"/>
          </w:tcPr>
          <w:p w:rsidR="00164E7F" w:rsidRPr="000F37F9" w:rsidRDefault="00164E7F" w:rsidP="00156BCF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4E7F" w:rsidRPr="000F37F9" w:rsidTr="00156BCF">
        <w:tc>
          <w:tcPr>
            <w:tcW w:w="1515" w:type="dxa"/>
          </w:tcPr>
          <w:p w:rsidR="00164E7F" w:rsidRPr="000F37F9" w:rsidRDefault="00164E7F" w:rsidP="00156BCF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7337" w:type="dxa"/>
          </w:tcPr>
          <w:p w:rsidR="00164E7F" w:rsidRPr="000F37F9" w:rsidRDefault="00164E7F" w:rsidP="00156BCF">
            <w:pPr>
              <w:pStyle w:val="Akapitzlist"/>
              <w:tabs>
                <w:tab w:val="left" w:pos="10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64E7F" w:rsidRPr="000F37F9" w:rsidRDefault="00164E7F" w:rsidP="00164E7F">
      <w:pPr>
        <w:tabs>
          <w:tab w:val="left" w:pos="105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E7F" w:rsidRPr="000F37F9" w:rsidRDefault="00164E7F" w:rsidP="00164E7F">
      <w:pPr>
        <w:tabs>
          <w:tab w:val="left" w:pos="105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F9">
        <w:rPr>
          <w:rFonts w:ascii="Times New Roman" w:hAnsi="Times New Roman" w:cs="Times New Roman"/>
          <w:color w:val="000000" w:themeColor="text1"/>
          <w:sz w:val="24"/>
          <w:szCs w:val="24"/>
        </w:rPr>
        <w:t>Składając swoją Ofertę oświadczam/y, że spełniam/y warunki działu o Zamówienie i nie podlegam/y wykluczeniu na podstawie poniższych punktów:</w:t>
      </w:r>
    </w:p>
    <w:p w:rsidR="00164E7F" w:rsidRPr="000F37F9" w:rsidRDefault="00164E7F" w:rsidP="00164E7F">
      <w:pPr>
        <w:tabs>
          <w:tab w:val="left" w:pos="105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postępowania o udzielenie zamówienia wyklucza się:</w:t>
      </w:r>
    </w:p>
    <w:p w:rsidR="00164E7F" w:rsidRPr="000F37F9" w:rsidRDefault="00164E7F" w:rsidP="00164E7F">
      <w:pPr>
        <w:pStyle w:val="Akapitzlist"/>
        <w:numPr>
          <w:ilvl w:val="0"/>
          <w:numId w:val="1"/>
        </w:numPr>
        <w:tabs>
          <w:tab w:val="left" w:pos="105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F9">
        <w:rPr>
          <w:rFonts w:ascii="Times New Roman" w:hAnsi="Times New Roman" w:cs="Times New Roman"/>
          <w:color w:val="000000" w:themeColor="text1"/>
          <w:sz w:val="24"/>
          <w:szCs w:val="24"/>
        </w:rPr>
        <w:t>Wykonawców, którzy wyrządzili szkodę, nie wykonując zamówienia lub wykonując je nienależycie, jeżeli szkoda ta została stwierdzona orzeczeniem sądu, które uprawomocniło się w okresie 3 lat przed wszczęciem postępowania.</w:t>
      </w:r>
    </w:p>
    <w:p w:rsidR="00164E7F" w:rsidRPr="000F37F9" w:rsidRDefault="00164E7F" w:rsidP="00164E7F">
      <w:pPr>
        <w:pStyle w:val="Akapitzlist"/>
        <w:numPr>
          <w:ilvl w:val="0"/>
          <w:numId w:val="1"/>
        </w:numPr>
        <w:tabs>
          <w:tab w:val="left" w:pos="105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 </w:t>
      </w:r>
    </w:p>
    <w:p w:rsidR="00164E7F" w:rsidRPr="000F37F9" w:rsidRDefault="00164E7F" w:rsidP="00164E7F">
      <w:pPr>
        <w:pStyle w:val="Akapitzlist"/>
        <w:numPr>
          <w:ilvl w:val="0"/>
          <w:numId w:val="1"/>
        </w:numPr>
        <w:tabs>
          <w:tab w:val="left" w:pos="105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F9">
        <w:rPr>
          <w:rFonts w:ascii="Times New Roman" w:hAnsi="Times New Roman" w:cs="Times New Roman"/>
          <w:color w:val="000000" w:themeColor="text1"/>
          <w:sz w:val="24"/>
          <w:szCs w:val="24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organu.</w:t>
      </w:r>
    </w:p>
    <w:p w:rsidR="00164E7F" w:rsidRPr="000F37F9" w:rsidRDefault="00164E7F" w:rsidP="00164E7F">
      <w:pPr>
        <w:pStyle w:val="Akapitzlist"/>
        <w:numPr>
          <w:ilvl w:val="0"/>
          <w:numId w:val="1"/>
        </w:numPr>
        <w:tabs>
          <w:tab w:val="left" w:pos="105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F9">
        <w:rPr>
          <w:rFonts w:ascii="Times New Roman" w:hAnsi="Times New Roman" w:cs="Times New Roman"/>
          <w:color w:val="000000" w:themeColor="text1"/>
          <w:sz w:val="24"/>
          <w:szCs w:val="24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osiągniecia korzyści majątkowych, a także za przestępstwo skarbowe lub przestępstwo udziału w zorganizowanej grupie albo związku mających na celu popełnienie przestępstwa lub przestępstwa skarbowego.</w:t>
      </w:r>
    </w:p>
    <w:p w:rsidR="00164E7F" w:rsidRPr="000F37F9" w:rsidRDefault="00164E7F" w:rsidP="00164E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Spółki jawne, których wspólnika prawomocnie skazano za przestępstwo popełnione w związku z postępowaniem o udzielenie zamówienia, przestępstwo przeciwko prawom  osób wykonujących pracę zarobkową, przestępstwo przeciwko środowisku, przestępstwo przekupstwa, przestępstwo przeciwko obrotowi gospodarczemu lub inne przestępstwo popełnione w celu osiągniecia korzyści majątkowych, a także za przestępstwo skarbowe lub przestępstwo udziału w zorganizowanej grupie albo związku mających na celu </w:t>
      </w:r>
      <w:bookmarkStart w:id="0" w:name="_GoBack"/>
      <w:bookmarkEnd w:id="0"/>
      <w:r w:rsidRPr="000F37F9">
        <w:rPr>
          <w:rFonts w:ascii="Times New Roman" w:hAnsi="Times New Roman" w:cs="Times New Roman"/>
          <w:color w:val="000000" w:themeColor="text1"/>
          <w:sz w:val="24"/>
          <w:szCs w:val="24"/>
        </w:rPr>
        <w:t>popełnienie przestępstwa lub przestępstwa skarbowego.</w:t>
      </w:r>
    </w:p>
    <w:p w:rsidR="00164E7F" w:rsidRPr="000F37F9" w:rsidRDefault="00164E7F" w:rsidP="00164E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F9">
        <w:rPr>
          <w:rFonts w:ascii="Times New Roman" w:hAnsi="Times New Roman" w:cs="Times New Roman"/>
          <w:color w:val="000000" w:themeColor="text1"/>
          <w:sz w:val="24"/>
          <w:szCs w:val="24"/>
        </w:rPr>
        <w:t>Spółki partnerskie, którego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osiągniecia korzyści majątkowych, a także za przestępstwo skarbowe lub przestępstwo udziału w zorganizowanej grupie albo związku mających na celu popełnienie przestępstwa lub przestępstwa skarbowego.</w:t>
      </w:r>
    </w:p>
    <w:p w:rsidR="00164E7F" w:rsidRPr="000F37F9" w:rsidRDefault="00164E7F" w:rsidP="00164E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F9">
        <w:rPr>
          <w:rFonts w:ascii="Times New Roman" w:hAnsi="Times New Roman" w:cs="Times New Roman"/>
          <w:color w:val="000000" w:themeColor="text1"/>
          <w:sz w:val="24"/>
          <w:szCs w:val="24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osiągniecia korzyści majątkowych, a także za przestępstwo skarbowe lub przestępstwo udziału w zorganizowanej grupie albo związku mających na celu popełnienie przestępstwa lub przestępstwa skarbowego.</w:t>
      </w:r>
    </w:p>
    <w:p w:rsidR="00164E7F" w:rsidRPr="000F37F9" w:rsidRDefault="00164E7F" w:rsidP="00164E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F9">
        <w:rPr>
          <w:rFonts w:ascii="Times New Roman" w:hAnsi="Times New Roman" w:cs="Times New Roman"/>
          <w:color w:val="000000" w:themeColor="text1"/>
          <w:sz w:val="24"/>
          <w:szCs w:val="24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osiągniecia korzyści majątkowych, a także za przestępstwo skarbowe lub przestępstwo udziału w zorganizowanej grupie albo związku mających na celu popełnienie przestępstwa lub przestępstwa skarbowego.</w:t>
      </w:r>
    </w:p>
    <w:p w:rsidR="00164E7F" w:rsidRPr="000F37F9" w:rsidRDefault="00164E7F" w:rsidP="00164E7F">
      <w:pPr>
        <w:pStyle w:val="Akapitzlist"/>
        <w:numPr>
          <w:ilvl w:val="0"/>
          <w:numId w:val="1"/>
        </w:numPr>
        <w:tabs>
          <w:tab w:val="left" w:pos="105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Podmioty zbiorowe, wobec których sąd orzekł zakaz ubiegania się o zamówienia na podstawie przepisów o odpowiedzialności podmiotów zbiorowych za czyny zabronione pod groźbą kary. </w:t>
      </w:r>
    </w:p>
    <w:p w:rsidR="00164E7F" w:rsidRPr="000F37F9" w:rsidRDefault="00164E7F" w:rsidP="00164E7F">
      <w:pPr>
        <w:tabs>
          <w:tab w:val="left" w:pos="105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2"/>
        <w:gridCol w:w="4654"/>
      </w:tblGrid>
      <w:tr w:rsidR="00164E7F" w:rsidRPr="000F37F9" w:rsidTr="00156BCF">
        <w:tc>
          <w:tcPr>
            <w:tcW w:w="4748" w:type="dxa"/>
          </w:tcPr>
          <w:p w:rsidR="00164E7F" w:rsidRPr="000F37F9" w:rsidRDefault="00164E7F" w:rsidP="00156BCF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4748" w:type="dxa"/>
          </w:tcPr>
          <w:p w:rsidR="00164E7F" w:rsidRPr="000F37F9" w:rsidRDefault="00164E7F" w:rsidP="00156BCF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4E7F" w:rsidRPr="000F37F9" w:rsidTr="00156BCF">
        <w:tc>
          <w:tcPr>
            <w:tcW w:w="4748" w:type="dxa"/>
          </w:tcPr>
          <w:p w:rsidR="00164E7F" w:rsidRPr="000F37F9" w:rsidRDefault="00164E7F" w:rsidP="00156BCF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4748" w:type="dxa"/>
          </w:tcPr>
          <w:p w:rsidR="00164E7F" w:rsidRPr="000F37F9" w:rsidRDefault="00164E7F" w:rsidP="00156BCF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4E7F" w:rsidRPr="000F37F9" w:rsidTr="00156BCF">
        <w:tc>
          <w:tcPr>
            <w:tcW w:w="4748" w:type="dxa"/>
          </w:tcPr>
          <w:p w:rsidR="00164E7F" w:rsidRPr="000F37F9" w:rsidRDefault="00164E7F" w:rsidP="00156BCF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Imię i nazwisko, czytelny podpis Wykonawcy lub upełnomocnionego przedstawiciela Wykonawcy</w:t>
            </w:r>
          </w:p>
        </w:tc>
        <w:tc>
          <w:tcPr>
            <w:tcW w:w="4748" w:type="dxa"/>
          </w:tcPr>
          <w:p w:rsidR="00164E7F" w:rsidRPr="000F37F9" w:rsidRDefault="00164E7F" w:rsidP="00156BCF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AFD" w:rsidRPr="000F37F9" w:rsidTr="00156BCF">
        <w:tc>
          <w:tcPr>
            <w:tcW w:w="4748" w:type="dxa"/>
          </w:tcPr>
          <w:p w:rsidR="003B1AFD" w:rsidRPr="000F37F9" w:rsidRDefault="003B1AFD" w:rsidP="00156BCF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Pieczęć firmowa</w:t>
            </w:r>
          </w:p>
        </w:tc>
        <w:tc>
          <w:tcPr>
            <w:tcW w:w="4748" w:type="dxa"/>
          </w:tcPr>
          <w:p w:rsidR="003B1AFD" w:rsidRPr="000F37F9" w:rsidRDefault="003B1AFD" w:rsidP="00156BCF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64E7F" w:rsidRPr="000F37F9" w:rsidRDefault="00164E7F" w:rsidP="00164E7F">
      <w:pPr>
        <w:rPr>
          <w:rFonts w:ascii="Times New Roman" w:hAnsi="Times New Roman" w:cs="Times New Roman"/>
          <w:sz w:val="24"/>
          <w:szCs w:val="24"/>
        </w:rPr>
      </w:pPr>
    </w:p>
    <w:p w:rsidR="00164E7F" w:rsidRPr="000F37F9" w:rsidRDefault="00164E7F" w:rsidP="00164E7F">
      <w:pPr>
        <w:rPr>
          <w:rFonts w:ascii="Times New Roman" w:hAnsi="Times New Roman" w:cs="Times New Roman"/>
          <w:sz w:val="24"/>
          <w:szCs w:val="24"/>
        </w:rPr>
      </w:pPr>
    </w:p>
    <w:p w:rsidR="00164E7F" w:rsidRPr="000F37F9" w:rsidRDefault="00164E7F" w:rsidP="003B1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E7F" w:rsidRPr="000F37F9" w:rsidRDefault="00164E7F" w:rsidP="00164E7F">
      <w:pPr>
        <w:rPr>
          <w:rFonts w:ascii="Times New Roman" w:hAnsi="Times New Roman" w:cs="Times New Roman"/>
          <w:sz w:val="24"/>
          <w:szCs w:val="24"/>
        </w:rPr>
      </w:pPr>
    </w:p>
    <w:p w:rsidR="00C85699" w:rsidRPr="000F37F9" w:rsidRDefault="00C85699">
      <w:pPr>
        <w:rPr>
          <w:rFonts w:ascii="Times New Roman" w:hAnsi="Times New Roman" w:cs="Times New Roman"/>
          <w:sz w:val="24"/>
          <w:szCs w:val="24"/>
        </w:rPr>
      </w:pPr>
    </w:p>
    <w:sectPr w:rsidR="00C85699" w:rsidRPr="000F37F9" w:rsidSect="00DA2972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062" w:rsidRDefault="00857062" w:rsidP="00634C5F">
      <w:pPr>
        <w:spacing w:after="0" w:line="240" w:lineRule="auto"/>
      </w:pPr>
      <w:r>
        <w:separator/>
      </w:r>
    </w:p>
  </w:endnote>
  <w:endnote w:type="continuationSeparator" w:id="0">
    <w:p w:rsidR="00857062" w:rsidRDefault="00857062" w:rsidP="0063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6289"/>
      <w:docPartObj>
        <w:docPartGallery w:val="Page Numbers (Bottom of Page)"/>
        <w:docPartUnique/>
      </w:docPartObj>
    </w:sdtPr>
    <w:sdtEndPr/>
    <w:sdtContent>
      <w:p w:rsidR="00634C5F" w:rsidRDefault="00634C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7F9">
          <w:rPr>
            <w:noProof/>
          </w:rPr>
          <w:t>2</w:t>
        </w:r>
        <w:r>
          <w:fldChar w:fldCharType="end"/>
        </w:r>
      </w:p>
    </w:sdtContent>
  </w:sdt>
  <w:p w:rsidR="00B30769" w:rsidRPr="00FA7406" w:rsidRDefault="00857062" w:rsidP="00FA7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062" w:rsidRDefault="00857062" w:rsidP="00634C5F">
      <w:pPr>
        <w:spacing w:after="0" w:line="240" w:lineRule="auto"/>
      </w:pPr>
      <w:r>
        <w:separator/>
      </w:r>
    </w:p>
  </w:footnote>
  <w:footnote w:type="continuationSeparator" w:id="0">
    <w:p w:rsidR="00857062" w:rsidRDefault="00857062" w:rsidP="0063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69" w:rsidRDefault="00857062" w:rsidP="008F2984">
    <w:sdt>
      <w:sdtPr>
        <w:id w:val="844746640"/>
        <w:docPartObj>
          <w:docPartGallery w:val="Page Numbers (Margins)"/>
          <w:docPartUnique/>
        </w:docPartObj>
      </w:sdtPr>
      <w:sdtEndPr/>
      <w:sdtContent>
        <w:r w:rsidR="004C686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99DDDED" wp14:editId="28579DC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769" w:rsidRDefault="0085706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9DDDED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30769" w:rsidRDefault="00D6097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B30769" w:rsidRDefault="008570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948D5"/>
    <w:multiLevelType w:val="hybridMultilevel"/>
    <w:tmpl w:val="CFBE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63FCA"/>
    <w:multiLevelType w:val="hybridMultilevel"/>
    <w:tmpl w:val="F0E07E56"/>
    <w:lvl w:ilvl="0" w:tplc="61AECCC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7F"/>
    <w:rsid w:val="000C022C"/>
    <w:rsid w:val="000F37F9"/>
    <w:rsid w:val="00164E7F"/>
    <w:rsid w:val="0026049B"/>
    <w:rsid w:val="002C23D9"/>
    <w:rsid w:val="00330D14"/>
    <w:rsid w:val="003B1AFD"/>
    <w:rsid w:val="004C6866"/>
    <w:rsid w:val="00634C5F"/>
    <w:rsid w:val="00857062"/>
    <w:rsid w:val="008D23B1"/>
    <w:rsid w:val="00912121"/>
    <w:rsid w:val="00915686"/>
    <w:rsid w:val="00A20471"/>
    <w:rsid w:val="00C85699"/>
    <w:rsid w:val="00D6097D"/>
    <w:rsid w:val="00DE43A6"/>
    <w:rsid w:val="00FC5CE9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961F"/>
  <w15:docId w15:val="{A1C2BF8E-3C34-4FD4-9B17-EDEEC181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4E7F"/>
  </w:style>
  <w:style w:type="paragraph" w:styleId="Nagwek1">
    <w:name w:val="heading 1"/>
    <w:basedOn w:val="Normalny"/>
    <w:next w:val="Normalny"/>
    <w:link w:val="Nagwek1Znak"/>
    <w:uiPriority w:val="99"/>
    <w:qFormat/>
    <w:rsid w:val="00164E7F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64E7F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E7F"/>
  </w:style>
  <w:style w:type="paragraph" w:styleId="Stopka">
    <w:name w:val="footer"/>
    <w:basedOn w:val="Normalny"/>
    <w:link w:val="StopkaZnak"/>
    <w:uiPriority w:val="99"/>
    <w:unhideWhenUsed/>
    <w:rsid w:val="0016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E7F"/>
  </w:style>
  <w:style w:type="paragraph" w:styleId="Akapitzlist">
    <w:name w:val="List Paragraph"/>
    <w:basedOn w:val="Normalny"/>
    <w:uiPriority w:val="99"/>
    <w:qFormat/>
    <w:rsid w:val="00164E7F"/>
    <w:pPr>
      <w:ind w:left="720"/>
      <w:contextualSpacing/>
    </w:pPr>
  </w:style>
  <w:style w:type="table" w:styleId="Tabela-Siatka">
    <w:name w:val="Table Grid"/>
    <w:basedOn w:val="Standardowy"/>
    <w:uiPriority w:val="59"/>
    <w:rsid w:val="0016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Andrzej Walasek</cp:lastModifiedBy>
  <cp:revision>2</cp:revision>
  <dcterms:created xsi:type="dcterms:W3CDTF">2017-07-20T08:44:00Z</dcterms:created>
  <dcterms:modified xsi:type="dcterms:W3CDTF">2017-07-20T08:44:00Z</dcterms:modified>
</cp:coreProperties>
</file>